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28" w:rsidRDefault="00914328" w:rsidP="00914328">
      <w:pPr>
        <w:spacing w:line="560" w:lineRule="exact"/>
        <w:rPr>
          <w:rFonts w:ascii="黑体" w:eastAsia="黑体" w:hAnsi="华文中宋" w:cs="Times New Roman"/>
          <w:snapToGrid w:val="0"/>
          <w:sz w:val="28"/>
          <w:szCs w:val="28"/>
        </w:rPr>
      </w:pPr>
      <w:r>
        <w:rPr>
          <w:rFonts w:ascii="黑体" w:eastAsia="黑体" w:hAnsi="华文中宋" w:cs="Times New Roman" w:hint="eastAsia"/>
          <w:snapToGrid w:val="0"/>
          <w:sz w:val="28"/>
          <w:szCs w:val="28"/>
        </w:rPr>
        <w:t>附件2</w:t>
      </w:r>
    </w:p>
    <w:p w:rsidR="00914328" w:rsidRPr="000B1BB8" w:rsidRDefault="00914328" w:rsidP="00914328">
      <w:pPr>
        <w:jc w:val="center"/>
        <w:rPr>
          <w:rFonts w:ascii="Calibri" w:eastAsia="方正小标宋简体" w:hAnsi="Calibri" w:cs="Times New Roman"/>
          <w:bCs/>
          <w:kern w:val="44"/>
          <w:sz w:val="44"/>
          <w:szCs w:val="44"/>
        </w:rPr>
      </w:pPr>
      <w:bookmarkStart w:id="0" w:name="_GoBack"/>
      <w:r w:rsidRPr="000B1BB8">
        <w:rPr>
          <w:rFonts w:ascii="Calibri" w:eastAsia="方正小标宋简体" w:hAnsi="Calibri" w:cs="Times New Roman" w:hint="eastAsia"/>
          <w:bCs/>
          <w:kern w:val="44"/>
          <w:sz w:val="44"/>
          <w:szCs w:val="44"/>
        </w:rPr>
        <w:t>员工培训管理规定</w:t>
      </w:r>
    </w:p>
    <w:bookmarkEnd w:id="0"/>
    <w:p w:rsidR="00914328" w:rsidRDefault="00914328" w:rsidP="00914328">
      <w:pPr>
        <w:spacing w:line="42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914328" w:rsidRPr="000B1BB8" w:rsidRDefault="00914328" w:rsidP="00914328">
      <w:pPr>
        <w:numPr>
          <w:ilvl w:val="0"/>
          <w:numId w:val="1"/>
        </w:numPr>
        <w:spacing w:line="560" w:lineRule="exact"/>
        <w:rPr>
          <w:rFonts w:ascii="仿宋_GB2312" w:eastAsia="仿宋_GB2312" w:hAnsi="宋体" w:cs="Times New Roman"/>
          <w:spacing w:val="-6"/>
          <w:sz w:val="32"/>
          <w:szCs w:val="28"/>
        </w:rPr>
      </w:pPr>
      <w:r w:rsidRPr="000B1BB8">
        <w:rPr>
          <w:rFonts w:ascii="仿宋_GB2312" w:eastAsia="仿宋_GB2312" w:hAnsi="宋体" w:cs="Times New Roman" w:hint="eastAsia"/>
          <w:spacing w:val="-6"/>
          <w:sz w:val="32"/>
          <w:szCs w:val="28"/>
        </w:rPr>
        <w:t>饮食管理服务中心员工包括新参加工作和临时参加工作的，经健康查体合格后的员工，必须经过培训、考核合格后，方可从事餐饮服务工作。</w:t>
      </w:r>
    </w:p>
    <w:p w:rsidR="00914328" w:rsidRPr="000B1BB8" w:rsidRDefault="00914328" w:rsidP="00914328">
      <w:pPr>
        <w:numPr>
          <w:ilvl w:val="0"/>
          <w:numId w:val="1"/>
        </w:numPr>
        <w:spacing w:line="560" w:lineRule="exact"/>
        <w:rPr>
          <w:rFonts w:ascii="仿宋_GB2312" w:eastAsia="仿宋_GB2312" w:hAnsi="宋体" w:cs="Times New Roman"/>
          <w:spacing w:val="-6"/>
          <w:sz w:val="32"/>
          <w:szCs w:val="28"/>
        </w:rPr>
      </w:pPr>
      <w:r w:rsidRPr="000B1BB8">
        <w:rPr>
          <w:rFonts w:ascii="仿宋_GB2312" w:eastAsia="仿宋_GB2312" w:hAnsi="宋体" w:cs="Times New Roman" w:hint="eastAsia"/>
          <w:spacing w:val="-6"/>
          <w:sz w:val="32"/>
          <w:szCs w:val="28"/>
        </w:rPr>
        <w:t>食品安全管理人员要制定员工食品安全教育和培训计划，组织各部门负责人和员工参加各种上岗前及在职培训。</w:t>
      </w:r>
    </w:p>
    <w:p w:rsidR="00914328" w:rsidRPr="000B1BB8" w:rsidRDefault="00914328" w:rsidP="00914328">
      <w:pPr>
        <w:numPr>
          <w:ilvl w:val="0"/>
          <w:numId w:val="1"/>
        </w:numPr>
        <w:spacing w:line="560" w:lineRule="exact"/>
        <w:rPr>
          <w:rFonts w:ascii="仿宋_GB2312" w:eastAsia="仿宋_GB2312" w:hAnsi="宋体" w:cs="Times New Roman"/>
          <w:spacing w:val="-6"/>
          <w:sz w:val="32"/>
          <w:szCs w:val="28"/>
        </w:rPr>
      </w:pPr>
      <w:r w:rsidRPr="000B1BB8">
        <w:rPr>
          <w:rFonts w:ascii="仿宋_GB2312" w:eastAsia="仿宋_GB2312" w:hAnsi="宋体" w:cs="Times New Roman" w:hint="eastAsia"/>
          <w:spacing w:val="-6"/>
          <w:sz w:val="32"/>
          <w:szCs w:val="28"/>
        </w:rPr>
        <w:t>食品安全教育和培训须针对每个食品加工操作岗位分别进行，内容包括食品安全法律法规、规范、标准和食品安全知识、各岗位加工操作规程等。</w:t>
      </w:r>
    </w:p>
    <w:p w:rsidR="00914328" w:rsidRPr="000B1BB8" w:rsidRDefault="00914328" w:rsidP="00914328">
      <w:pPr>
        <w:numPr>
          <w:ilvl w:val="0"/>
          <w:numId w:val="1"/>
        </w:numPr>
        <w:spacing w:line="560" w:lineRule="exact"/>
        <w:rPr>
          <w:rFonts w:ascii="仿宋_GB2312" w:eastAsia="仿宋_GB2312" w:hAnsi="宋体" w:cs="Times New Roman"/>
          <w:spacing w:val="-6"/>
          <w:sz w:val="32"/>
          <w:szCs w:val="28"/>
        </w:rPr>
      </w:pPr>
      <w:r w:rsidRPr="000B1BB8">
        <w:rPr>
          <w:rFonts w:ascii="仿宋_GB2312" w:eastAsia="仿宋_GB2312" w:hAnsi="宋体" w:cs="Times New Roman" w:hint="eastAsia"/>
          <w:spacing w:val="-6"/>
          <w:sz w:val="32"/>
          <w:szCs w:val="28"/>
        </w:rPr>
        <w:t>培训方式以集中讲授与自学相结合，定期考核，不合格者待考试合格后再上岗。</w:t>
      </w:r>
    </w:p>
    <w:p w:rsidR="00914328" w:rsidRPr="000B1BB8" w:rsidRDefault="00914328" w:rsidP="00914328">
      <w:pPr>
        <w:numPr>
          <w:ilvl w:val="0"/>
          <w:numId w:val="1"/>
        </w:numPr>
        <w:spacing w:line="560" w:lineRule="exact"/>
        <w:rPr>
          <w:rFonts w:ascii="仿宋_GB2312" w:eastAsia="仿宋_GB2312" w:hAnsi="宋体" w:cs="Times New Roman"/>
          <w:spacing w:val="-6"/>
          <w:sz w:val="32"/>
          <w:szCs w:val="28"/>
        </w:rPr>
      </w:pPr>
      <w:r w:rsidRPr="000B1BB8">
        <w:rPr>
          <w:rFonts w:ascii="仿宋_GB2312" w:eastAsia="仿宋_GB2312" w:hAnsi="宋体" w:cs="Times New Roman" w:hint="eastAsia"/>
          <w:spacing w:val="-6"/>
          <w:sz w:val="32"/>
          <w:szCs w:val="28"/>
        </w:rPr>
        <w:t>建立饮食管理服务中心员工食品安全知识培训档案，将培训时间、培训内容、考核</w:t>
      </w:r>
      <w:proofErr w:type="gramStart"/>
      <w:r w:rsidRPr="000B1BB8">
        <w:rPr>
          <w:rFonts w:ascii="仿宋_GB2312" w:eastAsia="仿宋_GB2312" w:hAnsi="宋体" w:cs="Times New Roman" w:hint="eastAsia"/>
          <w:spacing w:val="-6"/>
          <w:sz w:val="32"/>
          <w:szCs w:val="28"/>
        </w:rPr>
        <w:t>结记录</w:t>
      </w:r>
      <w:proofErr w:type="gramEnd"/>
      <w:r w:rsidRPr="000B1BB8">
        <w:rPr>
          <w:rFonts w:ascii="仿宋_GB2312" w:eastAsia="仿宋_GB2312" w:hAnsi="宋体" w:cs="Times New Roman" w:hint="eastAsia"/>
          <w:spacing w:val="-6"/>
          <w:sz w:val="32"/>
          <w:szCs w:val="28"/>
        </w:rPr>
        <w:t>归档。</w:t>
      </w:r>
    </w:p>
    <w:p w:rsidR="00914328" w:rsidRPr="000B1BB8" w:rsidRDefault="00914328" w:rsidP="00914328">
      <w:pPr>
        <w:numPr>
          <w:ilvl w:val="0"/>
          <w:numId w:val="1"/>
        </w:numPr>
        <w:spacing w:line="560" w:lineRule="exact"/>
        <w:rPr>
          <w:rFonts w:ascii="仿宋_GB2312" w:eastAsia="仿宋_GB2312" w:hAnsi="Times New Roman" w:cs="Times New Roman"/>
          <w:sz w:val="36"/>
          <w:szCs w:val="32"/>
        </w:rPr>
      </w:pPr>
      <w:r w:rsidRPr="000B1BB8">
        <w:rPr>
          <w:rFonts w:ascii="仿宋_GB2312" w:eastAsia="仿宋_GB2312" w:hAnsi="宋体" w:cs="Times New Roman" w:hint="eastAsia"/>
          <w:spacing w:val="-6"/>
          <w:sz w:val="32"/>
          <w:szCs w:val="28"/>
        </w:rPr>
        <w:t>员工食品安全知识培训档案由饮食管理服务中心统一保存，以备查验。</w:t>
      </w:r>
    </w:p>
    <w:p w:rsidR="007A6B61" w:rsidRPr="00914328" w:rsidRDefault="007A6B61"/>
    <w:sectPr w:rsidR="007A6B61" w:rsidRPr="00914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B9477"/>
    <w:multiLevelType w:val="singleLevel"/>
    <w:tmpl w:val="517B9477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28"/>
    <w:rsid w:val="007A6B61"/>
    <w:rsid w:val="0091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周青</dc:creator>
  <cp:lastModifiedBy>周青</cp:lastModifiedBy>
  <cp:revision>1</cp:revision>
  <dcterms:created xsi:type="dcterms:W3CDTF">2022-09-26T13:50:00Z</dcterms:created>
  <dcterms:modified xsi:type="dcterms:W3CDTF">2022-09-26T13:50:00Z</dcterms:modified>
</cp:coreProperties>
</file>